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B18FF" w14:textId="77777777" w:rsidR="008701C4" w:rsidRDefault="008701C4" w:rsidP="008701C4">
      <w:pPr>
        <w:spacing w:line="276" w:lineRule="auto"/>
        <w:ind w:firstLine="180"/>
        <w:jc w:val="right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>
        <w:rPr>
          <w:rFonts w:ascii="GHEA Grapalat" w:hAnsi="GHEA Grapalat"/>
          <w:b/>
          <w:sz w:val="24"/>
          <w:szCs w:val="24"/>
          <w:u w:val="single"/>
          <w:lang w:val="hy-AM"/>
        </w:rPr>
        <w:t>ՆԱԽԱԳԻԾ</w:t>
      </w:r>
    </w:p>
    <w:p w14:paraId="319AAAE1" w14:textId="77777777" w:rsidR="008701C4" w:rsidRDefault="008701C4" w:rsidP="008701C4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</w:rPr>
      </w:pPr>
    </w:p>
    <w:p w14:paraId="53ACA26E" w14:textId="77777777" w:rsidR="00E7716C" w:rsidRPr="00E7716C" w:rsidRDefault="00E7716C" w:rsidP="00E7716C">
      <w:pPr>
        <w:spacing w:after="0" w:line="276" w:lineRule="auto"/>
        <w:jc w:val="right"/>
        <w:rPr>
          <w:rFonts w:ascii="GHEA Grapalat" w:eastAsia="Calibri" w:hAnsi="GHEA Grapalat" w:cs="Arial"/>
          <w:b/>
          <w:sz w:val="24"/>
          <w:szCs w:val="24"/>
          <w:u w:val="single"/>
        </w:rPr>
      </w:pPr>
    </w:p>
    <w:p w14:paraId="20E033EC" w14:textId="77777777" w:rsidR="00E7716C" w:rsidRPr="00E7716C" w:rsidRDefault="00E7716C" w:rsidP="00E7716C">
      <w:pPr>
        <w:spacing w:after="0" w:line="276" w:lineRule="auto"/>
        <w:jc w:val="right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14:paraId="5434B608" w14:textId="77777777" w:rsidR="00E7716C" w:rsidRPr="00E7716C" w:rsidRDefault="00E7716C" w:rsidP="00E7716C">
      <w:pPr>
        <w:spacing w:after="0" w:line="276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GHEA Grapalat" w:eastAsia="Calibri" w:hAnsi="GHEA Grapalat" w:cs="Arial"/>
          <w:b/>
          <w:sz w:val="24"/>
          <w:szCs w:val="24"/>
          <w:lang w:val="hy-AM"/>
        </w:rPr>
        <w:t>ՀԱՅԱՍՏԱՆԻ ՀԱՆՐԱՊԵՏՈՒԹՅԱՆ</w:t>
      </w:r>
    </w:p>
    <w:p w14:paraId="05382DD2" w14:textId="77777777" w:rsidR="00E7716C" w:rsidRPr="00E7716C" w:rsidRDefault="00E7716C" w:rsidP="00E7716C">
      <w:pPr>
        <w:spacing w:after="0" w:line="276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14:paraId="57428DC1" w14:textId="77777777" w:rsidR="00E7716C" w:rsidRPr="00E7716C" w:rsidRDefault="00E7716C" w:rsidP="00E7716C">
      <w:pPr>
        <w:spacing w:after="0" w:line="276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GHEA Grapalat" w:eastAsia="Calibri" w:hAnsi="GHEA Grapalat" w:cs="Arial"/>
          <w:b/>
          <w:sz w:val="24"/>
          <w:szCs w:val="24"/>
          <w:lang w:val="hy-AM"/>
        </w:rPr>
        <w:t>Օ Ր Ե Ն Ք Ը</w:t>
      </w:r>
    </w:p>
    <w:p w14:paraId="2F45155B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14:paraId="085121A6" w14:textId="77777777" w:rsidR="00E7716C" w:rsidRPr="00E7716C" w:rsidRDefault="00E7716C" w:rsidP="00E7716C">
      <w:pPr>
        <w:spacing w:after="0" w:line="276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>«ԷԼԵԿՏՐՈՆԱՅԻՆ ՓԱՍՏԱԹՂԹԻ ԵՎ ԷԼԵԿՏՐՈՆԱՅԻՆ ԹՎԱՅԻՆ ՍՏՈՐԱԳՐՈՒԹՅԱՆ ՄԱՍԻՆ» ՕՐԵՆՔՈՒՄ ՓՈՓՈԽՈՒԹՅՈՒՆ ԿԱՏԱՐԵԼՈՒ ՄԱՍԻՆ</w:t>
      </w:r>
    </w:p>
    <w:p w14:paraId="2B848BC3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E7716C">
        <w:rPr>
          <w:rFonts w:ascii="Calibri" w:eastAsia="Calibri" w:hAnsi="Calibri" w:cs="Calibri"/>
          <w:b/>
          <w:sz w:val="24"/>
          <w:szCs w:val="24"/>
          <w:lang w:val="hy-AM"/>
        </w:rPr>
        <w:t> </w:t>
      </w:r>
    </w:p>
    <w:p w14:paraId="16F282FF" w14:textId="604D4520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  <w:r w:rsidRPr="00E7716C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>Հոդված</w:t>
      </w:r>
      <w:r w:rsidRPr="00E7716C">
        <w:rPr>
          <w:rFonts w:ascii="Calibri" w:eastAsia="Calibri" w:hAnsi="Calibri" w:cs="Calibri"/>
          <w:b/>
          <w:bCs/>
          <w:sz w:val="24"/>
          <w:szCs w:val="24"/>
          <w:lang w:val="hy-AM"/>
        </w:rPr>
        <w:t> </w:t>
      </w:r>
      <w:r w:rsidRPr="00E7716C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>1.</w:t>
      </w:r>
      <w:r w:rsidRPr="00E7716C">
        <w:rPr>
          <w:rFonts w:ascii="Calibri" w:eastAsia="Calibri" w:hAnsi="Calibri" w:cs="Calibri"/>
          <w:b/>
          <w:bCs/>
          <w:sz w:val="24"/>
          <w:szCs w:val="24"/>
          <w:lang w:val="hy-AM"/>
        </w:rPr>
        <w:t> </w:t>
      </w:r>
      <w:r w:rsidRPr="00E7716C">
        <w:rPr>
          <w:rFonts w:ascii="GHEA Grapalat" w:eastAsia="Calibri" w:hAnsi="GHEA Grapalat" w:cs="Arial"/>
          <w:sz w:val="24"/>
          <w:szCs w:val="24"/>
          <w:lang w:val="hy-AM"/>
        </w:rPr>
        <w:t>«Էլեկտրոնային փաստաթղթի և էլեկտրոնային թվային ստորագրության մասին» 2004 թվականի դեկտեմբերի 14-ի ՀՕ-40-Ն օրենքի 2-րդ հոդվածից ուժը կորցրած ճանաչել</w:t>
      </w:r>
      <w:r>
        <w:rPr>
          <w:rFonts w:ascii="GHEA Grapalat" w:eastAsia="Calibri" w:hAnsi="GHEA Grapalat" w:cs="Arial"/>
          <w:sz w:val="24"/>
          <w:szCs w:val="24"/>
          <w:lang w:val="hy-AM"/>
        </w:rPr>
        <w:t xml:space="preserve"> </w:t>
      </w:r>
      <w:r w:rsidRPr="00E7716C">
        <w:rPr>
          <w:rFonts w:ascii="GHEA Grapalat" w:eastAsia="Calibri" w:hAnsi="GHEA Grapalat" w:cs="Arial"/>
          <w:sz w:val="24"/>
          <w:szCs w:val="24"/>
          <w:lang w:val="hy-AM"/>
        </w:rPr>
        <w:t>«տեղեկատվական համակարգ» հասկացությանը տրված սահմանումը:</w:t>
      </w:r>
    </w:p>
    <w:p w14:paraId="7AD055D9" w14:textId="7088EFE7" w:rsidR="00EF543F" w:rsidRPr="00876901" w:rsidRDefault="00E7716C" w:rsidP="00E7716C">
      <w:pPr>
        <w:spacing w:after="0" w:line="276" w:lineRule="auto"/>
        <w:jc w:val="both"/>
        <w:rPr>
          <w:rFonts w:ascii="GHEA Grapalat" w:eastAsia="Calibri" w:hAnsi="GHEA Grapalat" w:cs="Calibri"/>
          <w:b/>
          <w:bCs/>
          <w:sz w:val="24"/>
          <w:szCs w:val="24"/>
          <w:lang w:val="hy-AM"/>
        </w:rPr>
      </w:pPr>
      <w:r w:rsidRPr="00E7716C">
        <w:rPr>
          <w:rFonts w:ascii="Calibri" w:eastAsia="Calibri" w:hAnsi="Calibri" w:cs="Calibri"/>
          <w:b/>
          <w:sz w:val="24"/>
          <w:szCs w:val="24"/>
          <w:lang w:val="hy-AM"/>
        </w:rPr>
        <w:t> </w:t>
      </w:r>
      <w:r w:rsidRPr="00E7716C">
        <w:rPr>
          <w:rFonts w:ascii="GHEA Grapalat" w:eastAsia="Calibri" w:hAnsi="GHEA Grapalat" w:cs="Arial"/>
          <w:b/>
          <w:bCs/>
          <w:sz w:val="24"/>
          <w:szCs w:val="24"/>
          <w:lang w:val="hy-AM"/>
        </w:rPr>
        <w:t>Հոդված 2.</w:t>
      </w:r>
      <w:r w:rsidRPr="00E7716C">
        <w:rPr>
          <w:rFonts w:ascii="Calibri" w:eastAsia="Calibri" w:hAnsi="Calibri" w:cs="Calibri"/>
          <w:b/>
          <w:bCs/>
          <w:sz w:val="24"/>
          <w:szCs w:val="24"/>
          <w:lang w:val="hy-AM"/>
        </w:rPr>
        <w:t> </w:t>
      </w:r>
      <w:r w:rsidR="00EF543F" w:rsidRPr="00876901">
        <w:rPr>
          <w:rFonts w:ascii="GHEA Grapalat" w:eastAsia="Calibri" w:hAnsi="GHEA Grapalat" w:cs="Calibri"/>
          <w:b/>
          <w:bCs/>
          <w:sz w:val="24"/>
          <w:szCs w:val="24"/>
          <w:lang w:val="hy-AM"/>
        </w:rPr>
        <w:t>Եզրափակիչ մաս</w:t>
      </w:r>
    </w:p>
    <w:p w14:paraId="70982B3A" w14:textId="213E12F6" w:rsidR="00E7716C" w:rsidRPr="00E7716C" w:rsidRDefault="00EF543F" w:rsidP="00E7716C">
      <w:pPr>
        <w:spacing w:after="0" w:line="276" w:lineRule="auto"/>
        <w:jc w:val="both"/>
        <w:rPr>
          <w:rFonts w:ascii="GHEA Grapalat" w:eastAsia="Calibri" w:hAnsi="GHEA Grapalat" w:cs="Arial"/>
          <w:sz w:val="24"/>
          <w:szCs w:val="24"/>
          <w:lang w:val="hy-AM"/>
        </w:rPr>
      </w:pPr>
      <w:r w:rsidRPr="00876901">
        <w:rPr>
          <w:rFonts w:ascii="GHEA Grapalat" w:eastAsia="Calibri" w:hAnsi="GHEA Grapalat" w:cs="Calibri"/>
          <w:bCs/>
          <w:sz w:val="24"/>
          <w:szCs w:val="24"/>
          <w:lang w:val="hy-AM"/>
        </w:rPr>
        <w:t>1</w:t>
      </w:r>
      <w:r w:rsidRPr="00876901">
        <w:rPr>
          <w:rFonts w:ascii="GHEA Grapalat" w:eastAsia="Calibri" w:hAnsi="GHEA Grapalat" w:cs="Calibri"/>
          <w:b/>
          <w:bCs/>
          <w:sz w:val="24"/>
          <w:szCs w:val="24"/>
          <w:lang w:val="hy-AM"/>
        </w:rPr>
        <w:t>.</w:t>
      </w:r>
      <w:r w:rsidR="00E7716C" w:rsidRPr="00EF543F">
        <w:rPr>
          <w:rFonts w:ascii="GHEA Grapalat" w:eastAsia="Calibri" w:hAnsi="GHEA Grapalat" w:cs="Arial"/>
          <w:sz w:val="24"/>
          <w:szCs w:val="24"/>
          <w:lang w:val="hy-AM"/>
        </w:rPr>
        <w:t>Սույն</w:t>
      </w:r>
      <w:r w:rsidR="00E7716C" w:rsidRPr="00E7716C">
        <w:rPr>
          <w:rFonts w:ascii="GHEA Grapalat" w:eastAsia="Calibri" w:hAnsi="GHEA Grapalat" w:cs="Arial"/>
          <w:sz w:val="24"/>
          <w:szCs w:val="24"/>
          <w:lang w:val="hy-AM"/>
        </w:rPr>
        <w:t xml:space="preserve"> օրենքն ուժի մեջ է մտնում պաշտոնական հրապարակմանը հաջորդող տասներորդ օրը:</w:t>
      </w:r>
    </w:p>
    <w:p w14:paraId="18BF51EC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  <w:bookmarkStart w:id="0" w:name="_GoBack"/>
      <w:bookmarkEnd w:id="0"/>
    </w:p>
    <w:p w14:paraId="7EB69C54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14:paraId="3E983B4D" w14:textId="77777777" w:rsidR="00E7716C" w:rsidRPr="00E7716C" w:rsidRDefault="00E7716C" w:rsidP="00E7716C">
      <w:pPr>
        <w:spacing w:after="0" w:line="276" w:lineRule="auto"/>
        <w:jc w:val="both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tbl>
      <w:tblPr>
        <w:tblW w:w="5000" w:type="pct"/>
        <w:tblCellSpacing w:w="6" w:type="dxa"/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518"/>
        <w:gridCol w:w="4842"/>
      </w:tblGrid>
      <w:tr w:rsidR="00E7716C" w:rsidRPr="00E7716C" w14:paraId="5A6B4545" w14:textId="77777777" w:rsidTr="00742A0D">
        <w:trPr>
          <w:tblCellSpacing w:w="6" w:type="dxa"/>
        </w:trPr>
        <w:tc>
          <w:tcPr>
            <w:tcW w:w="4500" w:type="dxa"/>
            <w:shd w:val="clear" w:color="auto" w:fill="FFFFFF"/>
            <w:vAlign w:val="center"/>
            <w:hideMark/>
          </w:tcPr>
          <w:p w14:paraId="7127CB51" w14:textId="77777777" w:rsidR="00E7716C" w:rsidRPr="00E7716C" w:rsidRDefault="00E7716C" w:rsidP="00E7716C">
            <w:pPr>
              <w:spacing w:line="259" w:lineRule="auto"/>
              <w:ind w:left="90"/>
              <w:rPr>
                <w:rFonts w:ascii="Calibri" w:eastAsia="Calibri" w:hAnsi="Calibri" w:cs="Arial"/>
              </w:rPr>
            </w:pPr>
            <w:proofErr w:type="spellStart"/>
            <w:r w:rsidRPr="00E7716C">
              <w:rPr>
                <w:rFonts w:ascii="Calibri" w:eastAsia="Calibri" w:hAnsi="Calibri" w:cs="Arial"/>
                <w:b/>
                <w:bCs/>
              </w:rPr>
              <w:t>Հանրապետության</w:t>
            </w:r>
            <w:proofErr w:type="spellEnd"/>
            <w:r w:rsidRPr="00E7716C">
              <w:rPr>
                <w:rFonts w:ascii="Calibri" w:eastAsia="Calibri" w:hAnsi="Calibri" w:cs="Arial"/>
                <w:b/>
                <w:bCs/>
              </w:rPr>
              <w:t xml:space="preserve"> </w:t>
            </w:r>
            <w:proofErr w:type="spellStart"/>
            <w:r w:rsidRPr="00E7716C">
              <w:rPr>
                <w:rFonts w:ascii="Calibri" w:eastAsia="Calibri" w:hAnsi="Calibri" w:cs="Arial"/>
                <w:b/>
                <w:bCs/>
              </w:rPr>
              <w:t>նախագահ</w:t>
            </w:r>
            <w:proofErr w:type="spellEnd"/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EAFD42B" w14:textId="77777777" w:rsidR="00E7716C" w:rsidRPr="00E7716C" w:rsidRDefault="00E7716C" w:rsidP="00E7716C">
            <w:pPr>
              <w:spacing w:line="259" w:lineRule="auto"/>
              <w:ind w:firstLine="90"/>
              <w:jc w:val="right"/>
              <w:rPr>
                <w:rFonts w:ascii="Calibri" w:eastAsia="Calibri" w:hAnsi="Calibri" w:cs="Arial"/>
              </w:rPr>
            </w:pPr>
            <w:r w:rsidRPr="00E7716C">
              <w:rPr>
                <w:rFonts w:ascii="Calibri" w:eastAsia="Calibri" w:hAnsi="Calibri" w:cs="Arial"/>
                <w:b/>
                <w:bCs/>
              </w:rPr>
              <w:t>Վ.</w:t>
            </w:r>
            <w:r w:rsidRPr="00E7716C">
              <w:rPr>
                <w:rFonts w:ascii="Calibri" w:eastAsia="Calibri" w:hAnsi="Calibri" w:cs="Calibri"/>
                <w:b/>
                <w:bCs/>
              </w:rPr>
              <w:t> </w:t>
            </w:r>
            <w:r w:rsidRPr="00E7716C">
              <w:rPr>
                <w:rFonts w:ascii="Calibri" w:eastAsia="Calibri" w:hAnsi="Calibri" w:cs="Arial"/>
                <w:b/>
                <w:bCs/>
              </w:rPr>
              <w:t>ԽԱՉԱՏՈՒՐՅԱՆ</w:t>
            </w:r>
          </w:p>
        </w:tc>
      </w:tr>
    </w:tbl>
    <w:p w14:paraId="7AD46ED8" w14:textId="77777777" w:rsidR="008701C4" w:rsidRDefault="008701C4" w:rsidP="008701C4">
      <w:pPr>
        <w:spacing w:after="0"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4AD39C10" w14:textId="77777777" w:rsidR="008A52F6" w:rsidRDefault="008A52F6"/>
    <w:sectPr w:rsidR="008A5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1F9"/>
    <w:rsid w:val="001611F9"/>
    <w:rsid w:val="00835FB3"/>
    <w:rsid w:val="008701C4"/>
    <w:rsid w:val="00876901"/>
    <w:rsid w:val="008A52F6"/>
    <w:rsid w:val="00E7716C"/>
    <w:rsid w:val="00E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011F"/>
  <w15:chartTrackingRefBased/>
  <w15:docId w15:val="{CC0CDF78-7A9F-4A9B-AACF-6426F79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01C4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11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11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11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11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11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11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11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11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11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11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11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11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11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11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11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1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11F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1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11F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11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11F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11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1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1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11F9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6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6901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Sargsyan</dc:creator>
  <cp:keywords/>
  <dc:description/>
  <cp:lastModifiedBy>User</cp:lastModifiedBy>
  <cp:revision>5</cp:revision>
  <dcterms:created xsi:type="dcterms:W3CDTF">2025-06-25T14:17:00Z</dcterms:created>
  <dcterms:modified xsi:type="dcterms:W3CDTF">2025-07-15T08:23:00Z</dcterms:modified>
</cp:coreProperties>
</file>